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72" w:rsidRDefault="00DC0A60" w:rsidP="001727AF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.3pt;height:56.95pt;visibility:visible">
            <v:imagedata r:id="rId5" o:title=""/>
          </v:shape>
        </w:pict>
      </w:r>
    </w:p>
    <w:p w:rsidR="00E32B72" w:rsidRDefault="00E32B72" w:rsidP="001727AF">
      <w:pPr>
        <w:jc w:val="center"/>
        <w:rPr>
          <w:szCs w:val="24"/>
        </w:rPr>
      </w:pPr>
    </w:p>
    <w:p w:rsidR="00E32B72" w:rsidRPr="002E3F1A" w:rsidRDefault="00E32B72" w:rsidP="00172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Správa o činnosti pedagogického klubu </w:t>
      </w:r>
    </w:p>
    <w:p w:rsidR="00E32B72" w:rsidRPr="00B440DB" w:rsidRDefault="00E32B72" w:rsidP="001727AF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E32B72" w:rsidRPr="007B6C7D" w:rsidTr="00E509CD">
        <w:tc>
          <w:tcPr>
            <w:tcW w:w="4538" w:type="dxa"/>
          </w:tcPr>
          <w:p w:rsidR="00E32B72" w:rsidRPr="00323A58" w:rsidRDefault="00E32B72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Prioritná os</w:t>
            </w:r>
          </w:p>
        </w:tc>
        <w:tc>
          <w:tcPr>
            <w:tcW w:w="4524" w:type="dxa"/>
          </w:tcPr>
          <w:p w:rsidR="00E32B72" w:rsidRPr="00323A58" w:rsidRDefault="00E32B72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>Vzdelávanie</w:t>
            </w:r>
          </w:p>
        </w:tc>
      </w:tr>
      <w:tr w:rsidR="00E32B72" w:rsidRPr="007B6C7D" w:rsidTr="00E509CD">
        <w:tc>
          <w:tcPr>
            <w:tcW w:w="4538" w:type="dxa"/>
          </w:tcPr>
          <w:p w:rsidR="00E32B72" w:rsidRPr="00323A58" w:rsidRDefault="00E32B72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Špecifický cieľ</w:t>
            </w:r>
          </w:p>
        </w:tc>
        <w:tc>
          <w:tcPr>
            <w:tcW w:w="4524" w:type="dxa"/>
          </w:tcPr>
          <w:p w:rsidR="00E32B72" w:rsidRPr="00323A58" w:rsidRDefault="00E32B72" w:rsidP="00FD014B">
            <w:pPr>
              <w:tabs>
                <w:tab w:val="left" w:pos="4007"/>
              </w:tabs>
              <w:spacing w:after="0" w:line="240" w:lineRule="auto"/>
              <w:jc w:val="both"/>
            </w:pPr>
            <w:r w:rsidRPr="00323A58">
              <w:rPr>
                <w:sz w:val="22"/>
              </w:rPr>
              <w:t xml:space="preserve">1.2.1. Zvýšiť kvalitu odborného vzdelávania a prípravy reflektujúc potreby trhu práce </w:t>
            </w:r>
          </w:p>
        </w:tc>
      </w:tr>
      <w:tr w:rsidR="00E32B72" w:rsidRPr="007B6C7D" w:rsidTr="00E509CD">
        <w:tc>
          <w:tcPr>
            <w:tcW w:w="4538" w:type="dxa"/>
          </w:tcPr>
          <w:p w:rsidR="00E32B72" w:rsidRPr="00323A58" w:rsidRDefault="00E32B72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Prijímateľ</w:t>
            </w:r>
          </w:p>
        </w:tc>
        <w:tc>
          <w:tcPr>
            <w:tcW w:w="4524" w:type="dxa"/>
          </w:tcPr>
          <w:p w:rsidR="00E32B72" w:rsidRPr="00323A58" w:rsidRDefault="00E32B72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>Trnavský samosprávny kraj</w:t>
            </w:r>
          </w:p>
        </w:tc>
      </w:tr>
      <w:tr w:rsidR="00E32B72" w:rsidRPr="007B6C7D" w:rsidTr="00E509CD">
        <w:tc>
          <w:tcPr>
            <w:tcW w:w="4538" w:type="dxa"/>
          </w:tcPr>
          <w:p w:rsidR="00E32B72" w:rsidRPr="00323A58" w:rsidRDefault="00E32B72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Názov projektu</w:t>
            </w:r>
          </w:p>
        </w:tc>
        <w:tc>
          <w:tcPr>
            <w:tcW w:w="4524" w:type="dxa"/>
          </w:tcPr>
          <w:p w:rsidR="00E32B72" w:rsidRPr="00323A58" w:rsidRDefault="00E32B72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>Prepojenie stredoškolského vzdelávania s praxou v Trnavskom samosprávnom kraji 1</w:t>
            </w:r>
          </w:p>
        </w:tc>
      </w:tr>
      <w:tr w:rsidR="00E32B72" w:rsidRPr="007B6C7D" w:rsidTr="00E509CD">
        <w:tc>
          <w:tcPr>
            <w:tcW w:w="4538" w:type="dxa"/>
          </w:tcPr>
          <w:p w:rsidR="00E32B72" w:rsidRPr="00323A58" w:rsidRDefault="00E32B72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Kód projektu  ITMS2014+</w:t>
            </w:r>
          </w:p>
        </w:tc>
        <w:tc>
          <w:tcPr>
            <w:tcW w:w="4524" w:type="dxa"/>
          </w:tcPr>
          <w:p w:rsidR="00E32B72" w:rsidRPr="00323A58" w:rsidRDefault="00E32B72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>312011AGY4</w:t>
            </w:r>
          </w:p>
        </w:tc>
      </w:tr>
      <w:tr w:rsidR="00E32B72" w:rsidRPr="007B6C7D" w:rsidTr="00E509CD">
        <w:tc>
          <w:tcPr>
            <w:tcW w:w="4538" w:type="dxa"/>
          </w:tcPr>
          <w:p w:rsidR="00E32B72" w:rsidRPr="00323A58" w:rsidRDefault="00E32B72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 xml:space="preserve">Názov pedagogického klubu </w:t>
            </w:r>
          </w:p>
        </w:tc>
        <w:tc>
          <w:tcPr>
            <w:tcW w:w="4524" w:type="dxa"/>
          </w:tcPr>
          <w:p w:rsidR="00E32B72" w:rsidRPr="00323A58" w:rsidRDefault="00E32B72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>Pedagogický klub učiteľov odborných predmetov a majstrov odborného výcviku-MOV</w:t>
            </w:r>
          </w:p>
        </w:tc>
      </w:tr>
      <w:tr w:rsidR="00E32B72" w:rsidRPr="007B6C7D" w:rsidTr="00E509CD">
        <w:tc>
          <w:tcPr>
            <w:tcW w:w="4538" w:type="dxa"/>
          </w:tcPr>
          <w:p w:rsidR="00E32B72" w:rsidRPr="00323A58" w:rsidRDefault="00E32B72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Dátum stretnutia  pedagogického klubu</w:t>
            </w:r>
          </w:p>
        </w:tc>
        <w:tc>
          <w:tcPr>
            <w:tcW w:w="4524" w:type="dxa"/>
          </w:tcPr>
          <w:p w:rsidR="00E32B72" w:rsidRPr="00323A58" w:rsidRDefault="00E32B72" w:rsidP="00FB1401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>8.12.2020</w:t>
            </w:r>
          </w:p>
        </w:tc>
      </w:tr>
      <w:tr w:rsidR="00E32B72" w:rsidRPr="007B6C7D" w:rsidTr="00E509CD">
        <w:tc>
          <w:tcPr>
            <w:tcW w:w="4538" w:type="dxa"/>
          </w:tcPr>
          <w:p w:rsidR="00E32B72" w:rsidRPr="00323A58" w:rsidRDefault="00E32B72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Miesto stretnutia  pedagogického klubu</w:t>
            </w:r>
          </w:p>
        </w:tc>
        <w:tc>
          <w:tcPr>
            <w:tcW w:w="4524" w:type="dxa"/>
          </w:tcPr>
          <w:p w:rsidR="00E32B72" w:rsidRPr="00323A58" w:rsidRDefault="00E32B72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>online</w:t>
            </w:r>
          </w:p>
        </w:tc>
      </w:tr>
      <w:tr w:rsidR="00E32B72" w:rsidRPr="007B6C7D" w:rsidTr="00E509CD">
        <w:tc>
          <w:tcPr>
            <w:tcW w:w="4538" w:type="dxa"/>
          </w:tcPr>
          <w:p w:rsidR="00E32B72" w:rsidRPr="00323A58" w:rsidRDefault="00E32B72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Meno koordinátora pedagogického klubu</w:t>
            </w:r>
          </w:p>
        </w:tc>
        <w:tc>
          <w:tcPr>
            <w:tcW w:w="4524" w:type="dxa"/>
          </w:tcPr>
          <w:p w:rsidR="00E32B72" w:rsidRPr="00323A58" w:rsidRDefault="00E32B72" w:rsidP="00FD014B">
            <w:pPr>
              <w:tabs>
                <w:tab w:val="left" w:pos="4007"/>
              </w:tabs>
              <w:spacing w:after="0" w:line="240" w:lineRule="auto"/>
            </w:pPr>
            <w:r w:rsidRPr="00323A58">
              <w:rPr>
                <w:sz w:val="22"/>
              </w:rPr>
              <w:t xml:space="preserve">Ing. </w:t>
            </w:r>
            <w:r>
              <w:rPr>
                <w:sz w:val="22"/>
              </w:rPr>
              <w:t>Beáta Turzová</w:t>
            </w:r>
          </w:p>
        </w:tc>
      </w:tr>
      <w:tr w:rsidR="00E32B72" w:rsidRPr="007B6C7D" w:rsidTr="00E509CD">
        <w:tc>
          <w:tcPr>
            <w:tcW w:w="4538" w:type="dxa"/>
          </w:tcPr>
          <w:p w:rsidR="00E32B72" w:rsidRPr="00323A58" w:rsidRDefault="00E32B72" w:rsidP="001727AF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 w:rsidRPr="00323A58">
              <w:rPr>
                <w:sz w:val="22"/>
              </w:rPr>
              <w:t>Odkaz na webové sídlo zverejnenej správy</w:t>
            </w:r>
          </w:p>
        </w:tc>
        <w:tc>
          <w:tcPr>
            <w:tcW w:w="4524" w:type="dxa"/>
          </w:tcPr>
          <w:p w:rsidR="00E32B72" w:rsidRPr="00323A58" w:rsidRDefault="00DC0A60" w:rsidP="00323A58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E32B72" w:rsidRPr="00323A58">
                <w:rPr>
                  <w:rStyle w:val="Hypertextovprepojenie"/>
                  <w:sz w:val="22"/>
                </w:rPr>
                <w:t>www.trnava-vuc.sk</w:t>
              </w:r>
            </w:hyperlink>
            <w:r w:rsidR="00E32B72" w:rsidRPr="00323A58">
              <w:rPr>
                <w:sz w:val="22"/>
              </w:rPr>
              <w:t xml:space="preserve">, </w:t>
            </w:r>
            <w:hyperlink r:id="rId7" w:history="1">
              <w:r w:rsidR="00E32B72" w:rsidRPr="00323A58">
                <w:rPr>
                  <w:rStyle w:val="Hypertextovprepojenie"/>
                  <w:sz w:val="22"/>
                </w:rPr>
                <w:t>www.sosthc.edupage.org</w:t>
              </w:r>
            </w:hyperlink>
          </w:p>
          <w:p w:rsidR="00E32B72" w:rsidRPr="00323A58" w:rsidRDefault="00E32B72" w:rsidP="00FD014B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E32B72" w:rsidRPr="007B6C7D" w:rsidTr="00D03A52">
        <w:trPr>
          <w:trHeight w:val="2826"/>
        </w:trPr>
        <w:tc>
          <w:tcPr>
            <w:tcW w:w="9062" w:type="dxa"/>
            <w:gridSpan w:val="2"/>
          </w:tcPr>
          <w:p w:rsidR="00E32B72" w:rsidRPr="00C34600" w:rsidRDefault="00E32B72" w:rsidP="001727A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</w:pPr>
            <w:r>
              <w:rPr>
                <w:b/>
              </w:rPr>
              <w:t>Manažérske zhrnutie:</w:t>
            </w:r>
          </w:p>
          <w:p w:rsidR="00E32B72" w:rsidRDefault="00E32B72" w:rsidP="00C34600">
            <w:pPr>
              <w:tabs>
                <w:tab w:val="left" w:pos="1114"/>
              </w:tabs>
              <w:spacing w:after="0" w:line="240" w:lineRule="auto"/>
              <w:ind w:left="360"/>
            </w:pPr>
            <w:r>
              <w:t>Pedagogický klub učiteľov odborných predmetov a MOV sa zaoberal tematikou súvisiacou so zlepšovaním procesu vzdelávania v oblasti CNC. Členovia PK zisťovali a sumarizovali kvalifikovanosť učiteľov a MOV v tejto oblasti . Zároveň boli navrhnuté možnosti ďalšieho vzdelávania – školenia , kontinuálne vzdelávanie , projekt –modernizácia výchovno- vzdelávacieho procesu v oblasti programovania CNC strojov, návšteva firiem s CNC strojmi.</w:t>
            </w:r>
          </w:p>
          <w:p w:rsidR="00E32B72" w:rsidRPr="00C34600" w:rsidRDefault="00E32B72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E32B72" w:rsidRDefault="00E32B72" w:rsidP="00652799">
            <w:pPr>
              <w:tabs>
                <w:tab w:val="left" w:pos="1114"/>
              </w:tabs>
              <w:spacing w:after="0" w:line="240" w:lineRule="auto"/>
            </w:pPr>
            <w:r>
              <w:rPr>
                <w:b/>
              </w:rPr>
              <w:t xml:space="preserve">      </w:t>
            </w:r>
            <w:r w:rsidRPr="00C34600">
              <w:rPr>
                <w:b/>
              </w:rPr>
              <w:t>Kľúčové slová:</w:t>
            </w:r>
            <w:r>
              <w:rPr>
                <w:b/>
              </w:rPr>
              <w:t xml:space="preserve"> </w:t>
            </w:r>
            <w:r w:rsidRPr="00652799">
              <w:t>CNC – konštrukcia strojov, programovanie CNC strojov,</w:t>
            </w:r>
          </w:p>
          <w:p w:rsidR="00E32B72" w:rsidRDefault="00E32B72" w:rsidP="00652799">
            <w:pPr>
              <w:tabs>
                <w:tab w:val="left" w:pos="1114"/>
              </w:tabs>
              <w:spacing w:after="0" w:line="240" w:lineRule="auto"/>
            </w:pPr>
            <w:r>
              <w:t xml:space="preserve">     </w:t>
            </w:r>
            <w:r>
              <w:rPr>
                <w:b/>
              </w:rPr>
              <w:t xml:space="preserve"> </w:t>
            </w:r>
            <w:r w:rsidRPr="00652799">
              <w:t>Centrum odborného vzdel</w:t>
            </w:r>
            <w:r>
              <w:t>ávania, 3 D CAM softvé</w:t>
            </w:r>
            <w:r w:rsidRPr="00652799">
              <w:t>r</w:t>
            </w:r>
            <w:r>
              <w:t>,</w:t>
            </w:r>
            <w:r w:rsidRPr="00652799">
              <w:t xml:space="preserve"> </w:t>
            </w:r>
            <w:r>
              <w:t xml:space="preserve">CAD program generujúci </w:t>
            </w:r>
          </w:p>
          <w:p w:rsidR="00E32B72" w:rsidRPr="00652799" w:rsidRDefault="00E32B72" w:rsidP="00652799">
            <w:pPr>
              <w:tabs>
                <w:tab w:val="left" w:pos="1114"/>
              </w:tabs>
              <w:spacing w:after="0" w:line="240" w:lineRule="auto"/>
            </w:pPr>
            <w:r>
              <w:t xml:space="preserve">      výstup v DXF formáte napr. : AutoCAD</w:t>
            </w:r>
          </w:p>
          <w:p w:rsidR="00E32B72" w:rsidRDefault="00E32B72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E32B72" w:rsidRDefault="00E32B72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E32B72" w:rsidRDefault="00E32B72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E32B72" w:rsidRDefault="00E32B72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E32B72" w:rsidRDefault="00E32B72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E32B72" w:rsidRDefault="00E32B72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E32B72" w:rsidRDefault="00E32B72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E32B72" w:rsidRDefault="00E32B72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E32B72" w:rsidRDefault="00E32B72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E32B72" w:rsidRDefault="00E32B72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E32B72" w:rsidRDefault="00E32B72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E32B72" w:rsidRDefault="00E32B72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E32B72" w:rsidRDefault="00E32B72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E32B72" w:rsidRDefault="00E32B72" w:rsidP="00C34600">
            <w:pPr>
              <w:tabs>
                <w:tab w:val="left" w:pos="1114"/>
              </w:tabs>
              <w:spacing w:after="0" w:line="240" w:lineRule="auto"/>
              <w:ind w:left="360"/>
            </w:pPr>
          </w:p>
          <w:p w:rsidR="00E32B72" w:rsidRPr="00C34600" w:rsidRDefault="00E32B72" w:rsidP="00FD278A">
            <w:pPr>
              <w:tabs>
                <w:tab w:val="left" w:pos="1114"/>
              </w:tabs>
              <w:spacing w:after="0" w:line="240" w:lineRule="auto"/>
            </w:pPr>
          </w:p>
          <w:p w:rsidR="00E32B72" w:rsidRPr="007B6C7D" w:rsidRDefault="00E32B72" w:rsidP="001727A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</w:pPr>
            <w:r w:rsidRPr="007B6C7D">
              <w:rPr>
                <w:b/>
              </w:rPr>
              <w:t>Hlavné body, témy stretnutia, zhrnutie priebehu stretnutia:</w:t>
            </w:r>
            <w:r w:rsidRPr="007B6C7D">
              <w:t xml:space="preserve"> </w:t>
            </w:r>
          </w:p>
          <w:p w:rsidR="00E32B72" w:rsidRPr="007B6C7D" w:rsidRDefault="00E32B72" w:rsidP="00FD014B">
            <w:pPr>
              <w:tabs>
                <w:tab w:val="left" w:pos="1114"/>
              </w:tabs>
              <w:spacing w:after="0" w:line="240" w:lineRule="auto"/>
            </w:pPr>
          </w:p>
          <w:p w:rsidR="00E32B72" w:rsidRPr="005572B6" w:rsidRDefault="00E32B72" w:rsidP="00272C4A">
            <w:pPr>
              <w:pStyle w:val="Odsekzoznamu"/>
              <w:tabs>
                <w:tab w:val="left" w:pos="1114"/>
              </w:tabs>
              <w:spacing w:after="0" w:line="240" w:lineRule="auto"/>
              <w:ind w:left="360"/>
              <w:rPr>
                <w:b/>
                <w:szCs w:val="24"/>
              </w:rPr>
            </w:pPr>
            <w:r>
              <w:rPr>
                <w:szCs w:val="24"/>
              </w:rPr>
              <w:t xml:space="preserve">      </w:t>
            </w:r>
            <w:r w:rsidRPr="005572B6">
              <w:rPr>
                <w:b/>
                <w:szCs w:val="24"/>
              </w:rPr>
              <w:t>Kontrola uznesení  z 24.11.2020</w:t>
            </w:r>
          </w:p>
          <w:p w:rsidR="00E32B72" w:rsidRDefault="00E32B72" w:rsidP="001628E5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Učebné osnovy – aktualizované</w:t>
            </w:r>
          </w:p>
          <w:p w:rsidR="00E32B72" w:rsidRDefault="00E32B72" w:rsidP="001628E5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Motivácia žiakov – krúžková činnosť – návrhy – splnené</w:t>
            </w:r>
          </w:p>
          <w:p w:rsidR="00E32B72" w:rsidRDefault="00E32B72" w:rsidP="001628E5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Správa o činnosti PK –zverejnenie na stránke školy – splnené</w:t>
            </w:r>
          </w:p>
          <w:p w:rsidR="00E32B72" w:rsidRDefault="00E32B72" w:rsidP="001628E5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Zakúpenie -  4 web kamier – splnené</w:t>
            </w:r>
          </w:p>
          <w:p w:rsidR="00E32B72" w:rsidRDefault="00E32B72" w:rsidP="005572B6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 notebookov  - splnené</w:t>
            </w:r>
          </w:p>
          <w:p w:rsidR="00E32B72" w:rsidRDefault="00E32B72" w:rsidP="005572B6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 grafických tabletov – splnené</w:t>
            </w:r>
          </w:p>
          <w:p w:rsidR="00E32B72" w:rsidRDefault="00E32B72" w:rsidP="005572B6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Myši k NB - splnené</w:t>
            </w:r>
          </w:p>
          <w:p w:rsidR="00E32B72" w:rsidRDefault="00E32B72" w:rsidP="001628E5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</w:t>
            </w:r>
          </w:p>
          <w:p w:rsidR="00E32B72" w:rsidRDefault="00E32B72" w:rsidP="00D03A5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E32B72" w:rsidRDefault="00E32B72" w:rsidP="005572B6">
            <w:pPr>
              <w:pStyle w:val="Odsekzoznamu"/>
              <w:tabs>
                <w:tab w:val="left" w:pos="1114"/>
              </w:tabs>
              <w:spacing w:after="0" w:line="240" w:lineRule="auto"/>
              <w:ind w:left="360"/>
              <w:rPr>
                <w:szCs w:val="24"/>
              </w:rPr>
            </w:pPr>
            <w:r>
              <w:rPr>
                <w:b/>
                <w:szCs w:val="24"/>
              </w:rPr>
              <w:t xml:space="preserve">    1. Potreba vzdelávania v oblasti CNC</w:t>
            </w:r>
          </w:p>
          <w:p w:rsidR="00E32B72" w:rsidRDefault="00E32B72" w:rsidP="00CC4C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>Členovia PK skonštatovali potrebu vzdelávania sa a zapájania sa  do projektov súvisiacich  s programovaním CNC strojov, pretože je to kľúčová požiadavka zamestnávateľov v oblasti strojárskej výroby. Je potrebné aby absolvent SOŠT / mechanik strojov a zariadení, mechanik opravár , operátor strojárskej výroby / ovládal prácu s CNC strojom aspoň na úrovni operátora CNC – návrh jednoduchého programu, jeho spustenie na CNC. Pedagógovia sa s programovaním stretli len na teoretickej úrovni, alebo niektorí sa sami v rámci základného kurzu vykonaného dodávateľom CNC technológie, naučili základy programovania.</w:t>
            </w:r>
          </w:p>
          <w:p w:rsidR="00E32B72" w:rsidRDefault="00E32B72" w:rsidP="00CC4C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>Ponuka vzdelávacích programov :</w:t>
            </w:r>
          </w:p>
          <w:p w:rsidR="00E32B72" w:rsidRDefault="00E32B72" w:rsidP="00CC4C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 xml:space="preserve">Programovanie CNC  zariadení v strojárskom priemysle </w:t>
            </w:r>
          </w:p>
          <w:p w:rsidR="00E32B72" w:rsidRDefault="00E32B72" w:rsidP="00CC4C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 xml:space="preserve">Automatizované programovanie </w:t>
            </w:r>
          </w:p>
          <w:p w:rsidR="00E32B72" w:rsidRDefault="00E32B72" w:rsidP="00F82BB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>– aktualizačné vzdelávanie</w:t>
            </w:r>
          </w:p>
          <w:p w:rsidR="00E32B72" w:rsidRDefault="00E32B72" w:rsidP="00F82BB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>/ prezenčná forma s praktickými cvičeniami /</w:t>
            </w:r>
          </w:p>
          <w:p w:rsidR="00E32B72" w:rsidRDefault="00E32B72" w:rsidP="00CC4C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>Praktické využitie :</w:t>
            </w:r>
          </w:p>
          <w:p w:rsidR="00E32B72" w:rsidRDefault="00E32B72" w:rsidP="00CC4C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>Vytváranie atypických učebných pomôcok – ročníkové práce žiakov</w:t>
            </w:r>
          </w:p>
          <w:p w:rsidR="00E32B72" w:rsidRDefault="00E32B72" w:rsidP="00CC4C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>SOČ</w:t>
            </w:r>
          </w:p>
          <w:p w:rsidR="00E32B72" w:rsidRDefault="00E32B72" w:rsidP="00CC4C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>PČOZ</w:t>
            </w:r>
          </w:p>
          <w:p w:rsidR="00E32B72" w:rsidRDefault="00E32B72" w:rsidP="00E509C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b/>
              </w:rPr>
            </w:pPr>
            <w:r w:rsidRPr="007A5FF6">
              <w:rPr>
                <w:b/>
              </w:rPr>
              <w:t>Materiálne , technické a informačné zabezpečenie :</w:t>
            </w:r>
          </w:p>
          <w:p w:rsidR="00E32B72" w:rsidRDefault="00E32B72" w:rsidP="00E509CD">
            <w:pPr>
              <w:pStyle w:val="Odsekzoznamu"/>
              <w:tabs>
                <w:tab w:val="left" w:pos="1114"/>
              </w:tabs>
              <w:spacing w:after="0" w:line="240" w:lineRule="auto"/>
            </w:pPr>
            <w:r w:rsidRPr="007A5FF6">
              <w:t>PC</w:t>
            </w:r>
            <w:r>
              <w:t xml:space="preserve"> učebňa so softwarovým vybavením  - CAD program s výstupom v DXF formáte napr. Auto CAD</w:t>
            </w:r>
          </w:p>
          <w:p w:rsidR="00E32B72" w:rsidRDefault="00E32B72" w:rsidP="00E509CD">
            <w:pPr>
              <w:pStyle w:val="Odsekzoznamu"/>
              <w:tabs>
                <w:tab w:val="left" w:pos="1114"/>
              </w:tabs>
              <w:spacing w:after="0" w:line="240" w:lineRule="auto"/>
            </w:pPr>
            <w:r>
              <w:t>Špeciálny software umožňujúci okrem písania  a editácie NC programu aj jeho jednoduchú simuláciu a overenie</w:t>
            </w:r>
          </w:p>
          <w:p w:rsidR="00E32B72" w:rsidRDefault="00E32B72" w:rsidP="00E509C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b/>
              </w:rPr>
            </w:pPr>
            <w:r w:rsidRPr="00635125">
              <w:rPr>
                <w:b/>
              </w:rPr>
              <w:t>Ciele vzdelávania v oblasti CNC</w:t>
            </w:r>
            <w:r>
              <w:rPr>
                <w:b/>
              </w:rPr>
              <w:t xml:space="preserve"> :</w:t>
            </w:r>
          </w:p>
          <w:p w:rsidR="00E32B72" w:rsidRDefault="00E32B72" w:rsidP="00E509CD">
            <w:pPr>
              <w:pStyle w:val="Odsekzoznamu"/>
              <w:tabs>
                <w:tab w:val="left" w:pos="1114"/>
              </w:tabs>
              <w:spacing w:after="0" w:line="240" w:lineRule="auto"/>
            </w:pPr>
            <w:r>
              <w:t>a</w:t>
            </w:r>
            <w:r w:rsidRPr="00635125">
              <w:t>ktualizovať poznatky z problematiky CNC</w:t>
            </w:r>
          </w:p>
          <w:p w:rsidR="00E32B72" w:rsidRDefault="00E32B72" w:rsidP="00E509CD">
            <w:pPr>
              <w:pStyle w:val="Odsekzoznamu"/>
              <w:tabs>
                <w:tab w:val="left" w:pos="1114"/>
              </w:tabs>
              <w:spacing w:after="0" w:line="240" w:lineRule="auto"/>
            </w:pPr>
            <w:r>
              <w:t>oboznámiť sa s konkrétnymi CNC strojmi</w:t>
            </w:r>
          </w:p>
          <w:p w:rsidR="00E32B72" w:rsidRDefault="00E32B72" w:rsidP="00E509CD">
            <w:pPr>
              <w:pStyle w:val="Odsekzoznamu"/>
              <w:tabs>
                <w:tab w:val="left" w:pos="1114"/>
              </w:tabs>
              <w:spacing w:after="0" w:line="240" w:lineRule="auto"/>
            </w:pPr>
            <w:r>
              <w:t>zoznámiť sa s pracovným prostredím programu a jeho užívateľským nastavením</w:t>
            </w:r>
          </w:p>
          <w:p w:rsidR="00E32B72" w:rsidRPr="00FD278A" w:rsidRDefault="00E32B72" w:rsidP="00E509C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Závery a odporúčania:</w:t>
            </w:r>
          </w:p>
          <w:p w:rsidR="00E32B72" w:rsidRDefault="00E32B72" w:rsidP="00E509CD">
            <w:pPr>
              <w:pStyle w:val="Odsekzoznamu"/>
              <w:tabs>
                <w:tab w:val="left" w:pos="1114"/>
              </w:tabs>
              <w:spacing w:after="0" w:line="240" w:lineRule="auto"/>
            </w:pPr>
            <w:r>
              <w:t>Hlavným cieľom vzdelávania je posilnenie vyučovania teoretického i praktického v súčasnosti realizovaného dištančným vzdelávaním, v budúcnosti prezenčného a skvalitnenie vyučovania odborných predmetov.</w:t>
            </w:r>
          </w:p>
          <w:p w:rsidR="00E32B72" w:rsidRPr="00DF2CB5" w:rsidRDefault="00E32B72" w:rsidP="005572B6">
            <w:pPr>
              <w:tabs>
                <w:tab w:val="left" w:pos="1114"/>
              </w:tabs>
              <w:spacing w:after="0" w:line="240" w:lineRule="auto"/>
              <w:ind w:left="738"/>
              <w:jc w:val="both"/>
              <w:rPr>
                <w:szCs w:val="24"/>
              </w:rPr>
            </w:pPr>
            <w:r w:rsidRPr="00DF2CB5">
              <w:rPr>
                <w:szCs w:val="24"/>
              </w:rPr>
              <w:t xml:space="preserve">Riešenie tejto situácie je zabezpečenie </w:t>
            </w:r>
            <w:r>
              <w:rPr>
                <w:szCs w:val="24"/>
              </w:rPr>
              <w:t>vhodného strojového vybavenia a následne</w:t>
            </w:r>
            <w:r w:rsidRPr="00DF2CB5">
              <w:rPr>
                <w:szCs w:val="24"/>
              </w:rPr>
              <w:t xml:space="preserve"> školenia </w:t>
            </w:r>
            <w:r>
              <w:rPr>
                <w:szCs w:val="24"/>
              </w:rPr>
              <w:t xml:space="preserve">pre </w:t>
            </w:r>
            <w:r w:rsidRPr="00DF2CB5">
              <w:rPr>
                <w:szCs w:val="24"/>
              </w:rPr>
              <w:t xml:space="preserve">vybraných členov </w:t>
            </w:r>
            <w:r>
              <w:rPr>
                <w:szCs w:val="24"/>
              </w:rPr>
              <w:t>pedagogického klubu, t</w:t>
            </w:r>
            <w:r w:rsidRPr="00DF2CB5">
              <w:rPr>
                <w:szCs w:val="24"/>
              </w:rPr>
              <w:t xml:space="preserve">ým sa dosiahne zvýšenie kvalifikovanosti pedagogického kolektívu a aj schopnosť absolventov školy  zapojiť sa do praxe. </w:t>
            </w:r>
          </w:p>
          <w:p w:rsidR="00E32B72" w:rsidRPr="007B6C7D" w:rsidRDefault="00E32B72" w:rsidP="00D03A52">
            <w:pPr>
              <w:tabs>
                <w:tab w:val="left" w:pos="1114"/>
              </w:tabs>
              <w:spacing w:after="0" w:line="240" w:lineRule="auto"/>
              <w:ind w:left="731"/>
            </w:pPr>
          </w:p>
        </w:tc>
      </w:tr>
    </w:tbl>
    <w:p w:rsidR="00E32B72" w:rsidRDefault="00E32B72" w:rsidP="001727AF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E32B72" w:rsidRPr="00E509CD" w:rsidTr="00CB72E1">
        <w:tc>
          <w:tcPr>
            <w:tcW w:w="4025" w:type="dxa"/>
          </w:tcPr>
          <w:p w:rsidR="00E32B72" w:rsidRPr="00E509CD" w:rsidRDefault="00E32B72" w:rsidP="007A5FF6">
            <w:pPr>
              <w:pStyle w:val="Odsekzoznamu"/>
              <w:tabs>
                <w:tab w:val="left" w:pos="1114"/>
              </w:tabs>
              <w:spacing w:after="0" w:line="240" w:lineRule="auto"/>
              <w:ind w:left="360"/>
              <w:rPr>
                <w:szCs w:val="24"/>
              </w:rPr>
            </w:pPr>
            <w:r w:rsidRPr="00E509CD">
              <w:rPr>
                <w:szCs w:val="24"/>
              </w:rPr>
              <w:lastRenderedPageBreak/>
              <w:t>Vypracoval (meno, priezvisko)</w:t>
            </w:r>
          </w:p>
        </w:tc>
        <w:tc>
          <w:tcPr>
            <w:tcW w:w="5037" w:type="dxa"/>
          </w:tcPr>
          <w:p w:rsidR="00E32B72" w:rsidRPr="00E509CD" w:rsidRDefault="00E32B72" w:rsidP="00DC0A60">
            <w:p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 w:rsidRPr="00E509CD">
              <w:rPr>
                <w:szCs w:val="24"/>
              </w:rPr>
              <w:t xml:space="preserve">Anton </w:t>
            </w:r>
            <w:r w:rsidR="00DC0A60">
              <w:rPr>
                <w:szCs w:val="24"/>
              </w:rPr>
              <w:t>L</w:t>
            </w:r>
            <w:r w:rsidRPr="00E509CD">
              <w:rPr>
                <w:szCs w:val="24"/>
              </w:rPr>
              <w:t>ietava</w:t>
            </w:r>
            <w:r w:rsidR="00DC0A60">
              <w:rPr>
                <w:szCs w:val="24"/>
              </w:rPr>
              <w:t>, Ing.</w:t>
            </w:r>
          </w:p>
        </w:tc>
      </w:tr>
      <w:tr w:rsidR="00E32B72" w:rsidRPr="00E509CD" w:rsidTr="00CB72E1">
        <w:tc>
          <w:tcPr>
            <w:tcW w:w="4025" w:type="dxa"/>
          </w:tcPr>
          <w:p w:rsidR="00E32B72" w:rsidRPr="00E509CD" w:rsidRDefault="00E32B72" w:rsidP="00CB72E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 w:rsidRPr="00E509CD">
              <w:rPr>
                <w:szCs w:val="24"/>
              </w:rPr>
              <w:t>Dátum</w:t>
            </w:r>
          </w:p>
        </w:tc>
        <w:tc>
          <w:tcPr>
            <w:tcW w:w="5037" w:type="dxa"/>
          </w:tcPr>
          <w:p w:rsidR="00E32B72" w:rsidRPr="00E509CD" w:rsidRDefault="00E32B72" w:rsidP="00CB72E1">
            <w:p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 w:rsidRPr="00E509CD">
              <w:rPr>
                <w:szCs w:val="24"/>
              </w:rPr>
              <w:t>8.12.2020</w:t>
            </w:r>
          </w:p>
        </w:tc>
      </w:tr>
      <w:tr w:rsidR="00E32B72" w:rsidRPr="00E509CD" w:rsidTr="00CB72E1">
        <w:tc>
          <w:tcPr>
            <w:tcW w:w="4025" w:type="dxa"/>
          </w:tcPr>
          <w:p w:rsidR="00E32B72" w:rsidRPr="00E509CD" w:rsidRDefault="00E32B72" w:rsidP="00CB72E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 w:rsidRPr="00E509CD">
              <w:rPr>
                <w:szCs w:val="24"/>
              </w:rPr>
              <w:t>Podpis</w:t>
            </w:r>
          </w:p>
        </w:tc>
        <w:tc>
          <w:tcPr>
            <w:tcW w:w="5037" w:type="dxa"/>
          </w:tcPr>
          <w:p w:rsidR="00E32B72" w:rsidRPr="00E509CD" w:rsidRDefault="00E32B72" w:rsidP="00CB72E1">
            <w:p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</w:p>
        </w:tc>
      </w:tr>
      <w:tr w:rsidR="00E32B72" w:rsidRPr="00E509CD" w:rsidTr="00CB72E1">
        <w:tc>
          <w:tcPr>
            <w:tcW w:w="4025" w:type="dxa"/>
          </w:tcPr>
          <w:p w:rsidR="00E32B72" w:rsidRPr="00E509CD" w:rsidRDefault="00E32B72" w:rsidP="00CB72E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 w:rsidRPr="00E509CD">
              <w:rPr>
                <w:szCs w:val="24"/>
              </w:rPr>
              <w:t>Schválil (meno, priezvisko)</w:t>
            </w:r>
          </w:p>
        </w:tc>
        <w:tc>
          <w:tcPr>
            <w:tcW w:w="5037" w:type="dxa"/>
          </w:tcPr>
          <w:p w:rsidR="00E32B72" w:rsidRPr="00E509CD" w:rsidRDefault="00DC0A60" w:rsidP="00CB72E1">
            <w:p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Beáta Turzová, Ing.</w:t>
            </w:r>
          </w:p>
        </w:tc>
      </w:tr>
      <w:tr w:rsidR="00E32B72" w:rsidRPr="00E509CD" w:rsidTr="00CB72E1">
        <w:tc>
          <w:tcPr>
            <w:tcW w:w="4025" w:type="dxa"/>
          </w:tcPr>
          <w:p w:rsidR="00E32B72" w:rsidRPr="00E509CD" w:rsidRDefault="00E32B72" w:rsidP="00CB72E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 w:rsidRPr="00E509CD">
              <w:rPr>
                <w:szCs w:val="24"/>
              </w:rPr>
              <w:t>Dátum</w:t>
            </w:r>
          </w:p>
        </w:tc>
        <w:tc>
          <w:tcPr>
            <w:tcW w:w="5037" w:type="dxa"/>
          </w:tcPr>
          <w:p w:rsidR="00E32B72" w:rsidRPr="00E509CD" w:rsidRDefault="00E32B72" w:rsidP="00CB72E1">
            <w:p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 w:rsidRPr="00E509CD">
              <w:rPr>
                <w:szCs w:val="24"/>
              </w:rPr>
              <w:t>8.12.2020</w:t>
            </w:r>
          </w:p>
        </w:tc>
      </w:tr>
      <w:tr w:rsidR="00E32B72" w:rsidRPr="00E509CD" w:rsidTr="00CB72E1">
        <w:tc>
          <w:tcPr>
            <w:tcW w:w="4025" w:type="dxa"/>
          </w:tcPr>
          <w:p w:rsidR="00E32B72" w:rsidRPr="00E509CD" w:rsidRDefault="00E32B72" w:rsidP="00CB72E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  <w:r w:rsidRPr="00E509CD">
              <w:rPr>
                <w:szCs w:val="24"/>
              </w:rPr>
              <w:t>Podpis</w:t>
            </w:r>
          </w:p>
        </w:tc>
        <w:tc>
          <w:tcPr>
            <w:tcW w:w="5037" w:type="dxa"/>
          </w:tcPr>
          <w:p w:rsidR="00E32B72" w:rsidRPr="00E509CD" w:rsidRDefault="00E32B72" w:rsidP="00CB72E1">
            <w:pPr>
              <w:tabs>
                <w:tab w:val="left" w:pos="1114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E32B72" w:rsidRDefault="00E32B72" w:rsidP="00323A58">
      <w:pPr>
        <w:tabs>
          <w:tab w:val="left" w:pos="1114"/>
        </w:tabs>
        <w:rPr>
          <w:b/>
        </w:rPr>
      </w:pPr>
    </w:p>
    <w:p w:rsidR="00E32B72" w:rsidRDefault="00E32B72" w:rsidP="00323A58">
      <w:pPr>
        <w:tabs>
          <w:tab w:val="left" w:pos="1114"/>
        </w:tabs>
        <w:rPr>
          <w:b/>
        </w:rPr>
      </w:pPr>
    </w:p>
    <w:p w:rsidR="00E32B72" w:rsidRPr="003E5F45" w:rsidRDefault="00E32B72" w:rsidP="00323A58">
      <w:pPr>
        <w:tabs>
          <w:tab w:val="left" w:pos="1114"/>
        </w:tabs>
        <w:rPr>
          <w:b/>
        </w:rPr>
      </w:pPr>
      <w:r w:rsidRPr="003E5F45">
        <w:rPr>
          <w:b/>
        </w:rPr>
        <w:t>Príloha:</w:t>
      </w:r>
    </w:p>
    <w:p w:rsidR="00E32B72" w:rsidRPr="003E5F45" w:rsidRDefault="00E32B72" w:rsidP="00323A58">
      <w:pPr>
        <w:tabs>
          <w:tab w:val="left" w:pos="1114"/>
        </w:tabs>
      </w:pPr>
      <w:r w:rsidRPr="003E5F45">
        <w:t>Prezenčná listina zo stretnutia pedagogického klubu</w:t>
      </w:r>
    </w:p>
    <w:p w:rsidR="00E32B72" w:rsidRDefault="00E32B72" w:rsidP="001727AF">
      <w:pPr>
        <w:tabs>
          <w:tab w:val="left" w:pos="1114"/>
        </w:tabs>
      </w:pPr>
      <w:bookmarkStart w:id="0" w:name="_GoBack"/>
      <w:bookmarkEnd w:id="0"/>
    </w:p>
    <w:p w:rsidR="00E32B72" w:rsidRDefault="00E32B72" w:rsidP="00BA0AAC">
      <w:pPr>
        <w:pStyle w:val="Odsekzoznamu"/>
        <w:tabs>
          <w:tab w:val="left" w:pos="1114"/>
        </w:tabs>
        <w:spacing w:after="0" w:line="240" w:lineRule="auto"/>
        <w:rPr>
          <w:lang w:eastAsia="sk-SK"/>
        </w:rPr>
      </w:pPr>
    </w:p>
    <w:p w:rsidR="00E32B72" w:rsidRDefault="00E32B72" w:rsidP="001727AF">
      <w:pPr>
        <w:tabs>
          <w:tab w:val="left" w:pos="1114"/>
        </w:tabs>
      </w:pPr>
    </w:p>
    <w:p w:rsidR="00E32B72" w:rsidRDefault="00E32B72" w:rsidP="001727AF">
      <w:pPr>
        <w:tabs>
          <w:tab w:val="left" w:pos="1114"/>
        </w:tabs>
      </w:pPr>
    </w:p>
    <w:p w:rsidR="00E32B72" w:rsidRDefault="00E32B72" w:rsidP="001727AF">
      <w:pPr>
        <w:tabs>
          <w:tab w:val="left" w:pos="1114"/>
        </w:tabs>
      </w:pPr>
    </w:p>
    <w:p w:rsidR="00D03A52" w:rsidRDefault="00D03A52" w:rsidP="001727AF">
      <w:pPr>
        <w:tabs>
          <w:tab w:val="left" w:pos="1114"/>
        </w:tabs>
      </w:pPr>
    </w:p>
    <w:p w:rsidR="00D03A52" w:rsidRDefault="00D03A52" w:rsidP="001727AF">
      <w:pPr>
        <w:tabs>
          <w:tab w:val="left" w:pos="1114"/>
        </w:tabs>
      </w:pPr>
    </w:p>
    <w:p w:rsidR="00D03A52" w:rsidRDefault="00D03A52" w:rsidP="001727AF">
      <w:pPr>
        <w:tabs>
          <w:tab w:val="left" w:pos="1114"/>
        </w:tabs>
      </w:pPr>
    </w:p>
    <w:p w:rsidR="00D03A52" w:rsidRDefault="00D03A52" w:rsidP="001727AF">
      <w:pPr>
        <w:tabs>
          <w:tab w:val="left" w:pos="1114"/>
        </w:tabs>
      </w:pPr>
    </w:p>
    <w:p w:rsidR="00D03A52" w:rsidRDefault="00D03A52" w:rsidP="001727AF">
      <w:pPr>
        <w:tabs>
          <w:tab w:val="left" w:pos="1114"/>
        </w:tabs>
      </w:pPr>
    </w:p>
    <w:p w:rsidR="00D03A52" w:rsidRDefault="00D03A52" w:rsidP="001727AF">
      <w:pPr>
        <w:tabs>
          <w:tab w:val="left" w:pos="1114"/>
        </w:tabs>
      </w:pPr>
    </w:p>
    <w:p w:rsidR="00D03A52" w:rsidRDefault="00D03A52" w:rsidP="001727AF">
      <w:pPr>
        <w:tabs>
          <w:tab w:val="left" w:pos="1114"/>
        </w:tabs>
      </w:pPr>
    </w:p>
    <w:p w:rsidR="00D03A52" w:rsidRDefault="00D03A52" w:rsidP="001727AF">
      <w:pPr>
        <w:tabs>
          <w:tab w:val="left" w:pos="1114"/>
        </w:tabs>
      </w:pPr>
    </w:p>
    <w:p w:rsidR="00D03A52" w:rsidRDefault="00D03A52" w:rsidP="001727AF">
      <w:pPr>
        <w:tabs>
          <w:tab w:val="left" w:pos="1114"/>
        </w:tabs>
      </w:pPr>
    </w:p>
    <w:p w:rsidR="00D03A52" w:rsidRDefault="00D03A52" w:rsidP="001727AF">
      <w:pPr>
        <w:tabs>
          <w:tab w:val="left" w:pos="1114"/>
        </w:tabs>
      </w:pPr>
    </w:p>
    <w:p w:rsidR="00D03A52" w:rsidRDefault="00D03A52" w:rsidP="001727AF">
      <w:pPr>
        <w:tabs>
          <w:tab w:val="left" w:pos="1114"/>
        </w:tabs>
      </w:pPr>
    </w:p>
    <w:p w:rsidR="00D03A52" w:rsidRDefault="00D03A52" w:rsidP="001727AF">
      <w:pPr>
        <w:tabs>
          <w:tab w:val="left" w:pos="1114"/>
        </w:tabs>
      </w:pPr>
    </w:p>
    <w:p w:rsidR="00D03A52" w:rsidRDefault="00D03A52" w:rsidP="001727AF">
      <w:pPr>
        <w:tabs>
          <w:tab w:val="left" w:pos="1114"/>
        </w:tabs>
      </w:pPr>
    </w:p>
    <w:p w:rsidR="00E32B72" w:rsidRDefault="00E32B72" w:rsidP="001727AF">
      <w:pPr>
        <w:tabs>
          <w:tab w:val="left" w:pos="1114"/>
        </w:tabs>
      </w:pPr>
    </w:p>
    <w:p w:rsidR="00E32B72" w:rsidRDefault="00E32B72" w:rsidP="001727AF">
      <w:pPr>
        <w:jc w:val="both"/>
        <w:rPr>
          <w:bCs/>
          <w:sz w:val="22"/>
        </w:rPr>
      </w:pPr>
    </w:p>
    <w:p w:rsidR="00E32B72" w:rsidRDefault="00E32B72" w:rsidP="00554E8E">
      <w:r w:rsidRPr="003E5F45">
        <w:lastRenderedPageBreak/>
        <w:t xml:space="preserve">Príloha správy o činnosti pedagogického klubu     </w:t>
      </w:r>
    </w:p>
    <w:p w:rsidR="00E32B72" w:rsidRPr="003E5F45" w:rsidRDefault="00E32B72" w:rsidP="00554E8E">
      <w:r w:rsidRPr="003E5F45">
        <w:t xml:space="preserve">         </w:t>
      </w:r>
      <w:r w:rsidRPr="003E5F45">
        <w:rPr>
          <w:noProof/>
          <w:lang w:eastAsia="sk-SK"/>
        </w:rPr>
        <w:t xml:space="preserve">                                                                               </w:t>
      </w:r>
      <w:r w:rsidR="00DC0A60">
        <w:rPr>
          <w:noProof/>
          <w:lang w:eastAsia="sk-SK"/>
        </w:rPr>
        <w:pict>
          <v:shape id="Obrázok 1" o:spid="_x0000_i1026" type="#_x0000_t75" style="width:453.3pt;height:63.25pt;visibility:visible">
            <v:imagedata r:id="rId5" o:title=""/>
          </v:shape>
        </w:pic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53"/>
      </w:tblGrid>
      <w:tr w:rsidR="00E32B72" w:rsidRPr="003E5F45" w:rsidTr="00CB72E1">
        <w:tc>
          <w:tcPr>
            <w:tcW w:w="3114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Prioritná os:</w:t>
            </w:r>
          </w:p>
        </w:tc>
        <w:tc>
          <w:tcPr>
            <w:tcW w:w="5953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Vzdelávanie</w:t>
            </w:r>
          </w:p>
        </w:tc>
      </w:tr>
      <w:tr w:rsidR="00E32B72" w:rsidRPr="003E5F45" w:rsidTr="00CB72E1">
        <w:tc>
          <w:tcPr>
            <w:tcW w:w="3114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Špecifický cieľ:</w:t>
            </w:r>
          </w:p>
        </w:tc>
        <w:tc>
          <w:tcPr>
            <w:tcW w:w="5953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1.2.1. Zvýšiť kvalitu odborného vzdelávania a prípravy reflektujúc potreby trhu práce</w:t>
            </w:r>
          </w:p>
        </w:tc>
      </w:tr>
      <w:tr w:rsidR="00E32B72" w:rsidRPr="003E5F45" w:rsidTr="00CB72E1">
        <w:tc>
          <w:tcPr>
            <w:tcW w:w="3114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Prijímateľ:</w:t>
            </w:r>
          </w:p>
        </w:tc>
        <w:tc>
          <w:tcPr>
            <w:tcW w:w="5953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Trnavský samosprávny kraj</w:t>
            </w:r>
          </w:p>
        </w:tc>
      </w:tr>
      <w:tr w:rsidR="00E32B72" w:rsidRPr="003E5F45" w:rsidTr="00CB72E1">
        <w:tc>
          <w:tcPr>
            <w:tcW w:w="3114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Názov projektu:</w:t>
            </w:r>
          </w:p>
        </w:tc>
        <w:tc>
          <w:tcPr>
            <w:tcW w:w="5953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Prepojenie stredoškolského vzdelávania s praxou v Trnavskom samosprávnom kraji 1</w:t>
            </w:r>
          </w:p>
        </w:tc>
      </w:tr>
      <w:tr w:rsidR="00E32B72" w:rsidRPr="003E5F45" w:rsidTr="00CB72E1">
        <w:tc>
          <w:tcPr>
            <w:tcW w:w="3114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Kód ITMS projektu:</w:t>
            </w:r>
          </w:p>
        </w:tc>
        <w:tc>
          <w:tcPr>
            <w:tcW w:w="5953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312011AGY4</w:t>
            </w:r>
          </w:p>
        </w:tc>
      </w:tr>
      <w:tr w:rsidR="00E32B72" w:rsidRPr="003E5F45" w:rsidTr="00CB72E1">
        <w:tc>
          <w:tcPr>
            <w:tcW w:w="3114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Názov pedagogického klubu:</w:t>
            </w:r>
          </w:p>
        </w:tc>
        <w:tc>
          <w:tcPr>
            <w:tcW w:w="5953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Pedagogický klub učiteľov odborných predmetov a</w:t>
            </w:r>
            <w:r>
              <w:t> </w:t>
            </w:r>
            <w:r w:rsidRPr="003E5F45">
              <w:t>MOV</w:t>
            </w:r>
            <w:r>
              <w:t xml:space="preserve"> bez písomného výstupu</w:t>
            </w:r>
          </w:p>
        </w:tc>
      </w:tr>
    </w:tbl>
    <w:p w:rsidR="00E32B72" w:rsidRPr="003E5F45" w:rsidRDefault="00E32B72" w:rsidP="00554E8E">
      <w:pPr>
        <w:pStyle w:val="Bezriadkovania"/>
      </w:pPr>
    </w:p>
    <w:p w:rsidR="00E32B72" w:rsidRDefault="00E32B72" w:rsidP="00554E8E">
      <w:pPr>
        <w:pStyle w:val="Bezriadkovania"/>
      </w:pPr>
    </w:p>
    <w:p w:rsidR="00E32B72" w:rsidRPr="003E5F45" w:rsidRDefault="00E32B72" w:rsidP="00554E8E">
      <w:pPr>
        <w:pStyle w:val="Bezriadkovania"/>
      </w:pPr>
    </w:p>
    <w:p w:rsidR="00E32B72" w:rsidRPr="00D03A52" w:rsidRDefault="00E32B72" w:rsidP="00D03A52">
      <w:pPr>
        <w:pStyle w:val="Bezriadkovania"/>
        <w:jc w:val="center"/>
        <w:rPr>
          <w:b/>
        </w:rPr>
      </w:pPr>
      <w:r w:rsidRPr="00D03A52">
        <w:rPr>
          <w:b/>
        </w:rPr>
        <w:t>PREZENČNÁ LISTINA</w:t>
      </w:r>
    </w:p>
    <w:p w:rsidR="00E32B72" w:rsidRPr="003E5F45" w:rsidRDefault="00E32B72" w:rsidP="00554E8E">
      <w:pPr>
        <w:pStyle w:val="Bezriadkovania"/>
      </w:pPr>
    </w:p>
    <w:p w:rsidR="00E32B72" w:rsidRPr="003E5F45" w:rsidRDefault="00E32B72" w:rsidP="00554E8E">
      <w:pPr>
        <w:pStyle w:val="Bezriadkovania"/>
      </w:pPr>
      <w:r w:rsidRPr="003E5F45">
        <w:t xml:space="preserve">Miesto konania stretnutia: </w:t>
      </w:r>
      <w:r w:rsidRPr="003E5F45">
        <w:tab/>
        <w:t>online</w:t>
      </w:r>
    </w:p>
    <w:p w:rsidR="00E32B72" w:rsidRPr="003E5F45" w:rsidRDefault="00E32B72" w:rsidP="00554E8E">
      <w:pPr>
        <w:pStyle w:val="Bezriadkovania"/>
      </w:pPr>
      <w:r w:rsidRPr="003E5F45">
        <w:t xml:space="preserve">Dátum konania stretnutia: </w:t>
      </w:r>
      <w:r w:rsidRPr="003E5F45">
        <w:tab/>
      </w:r>
      <w:r>
        <w:t>8</w:t>
      </w:r>
      <w:r w:rsidRPr="003E5F45">
        <w:t>. 1</w:t>
      </w:r>
      <w:r>
        <w:t>2</w:t>
      </w:r>
      <w:r w:rsidRPr="003E5F45">
        <w:t>. 2020</w:t>
      </w:r>
    </w:p>
    <w:p w:rsidR="00E32B72" w:rsidRPr="003E5F45" w:rsidRDefault="00E32B72" w:rsidP="00554E8E">
      <w:pPr>
        <w:pStyle w:val="Bezriadkovania"/>
      </w:pPr>
      <w:r w:rsidRPr="003E5F45">
        <w:t xml:space="preserve">Trvanie stretnutia: </w:t>
      </w:r>
      <w:r w:rsidRPr="003E5F45">
        <w:tab/>
      </w:r>
      <w:r w:rsidRPr="003E5F45">
        <w:tab/>
        <w:t>od 14.00 hod. do16.00 hod.</w:t>
      </w:r>
      <w:r w:rsidRPr="003E5F45">
        <w:tab/>
      </w:r>
    </w:p>
    <w:p w:rsidR="00E32B72" w:rsidRPr="003E5F45" w:rsidRDefault="00E32B72" w:rsidP="00554E8E">
      <w:pPr>
        <w:pStyle w:val="Bezriadkovania"/>
      </w:pPr>
    </w:p>
    <w:p w:rsidR="00E32B72" w:rsidRPr="003E5F45" w:rsidRDefault="00E32B72" w:rsidP="00554E8E">
      <w:pPr>
        <w:pStyle w:val="Bezriadkovania"/>
      </w:pPr>
    </w:p>
    <w:p w:rsidR="00E32B72" w:rsidRPr="003E5F45" w:rsidRDefault="00E32B72" w:rsidP="00554E8E">
      <w:pPr>
        <w:pStyle w:val="Bezriadkovania"/>
      </w:pPr>
      <w:r w:rsidRPr="003E5F45">
        <w:t>Zoznam účastníkov/členov pedagogického klubu:</w:t>
      </w:r>
    </w:p>
    <w:p w:rsidR="00E32B72" w:rsidRPr="003E5F45" w:rsidRDefault="00E32B72" w:rsidP="00554E8E">
      <w:pPr>
        <w:pStyle w:val="Bezriadkovania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161"/>
      </w:tblGrid>
      <w:tr w:rsidR="00E32B72" w:rsidRPr="003E5F45" w:rsidTr="00CB72E1">
        <w:trPr>
          <w:trHeight w:val="337"/>
        </w:trPr>
        <w:tc>
          <w:tcPr>
            <w:tcW w:w="544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č.</w:t>
            </w:r>
          </w:p>
        </w:tc>
        <w:tc>
          <w:tcPr>
            <w:tcW w:w="3935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Meno a priezvisko, titul</w:t>
            </w:r>
          </w:p>
        </w:tc>
        <w:tc>
          <w:tcPr>
            <w:tcW w:w="2427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Podpis</w:t>
            </w:r>
          </w:p>
        </w:tc>
        <w:tc>
          <w:tcPr>
            <w:tcW w:w="2161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Inštitúcia</w:t>
            </w:r>
          </w:p>
        </w:tc>
      </w:tr>
      <w:tr w:rsidR="00E32B72" w:rsidRPr="003E5F45" w:rsidTr="00CB72E1">
        <w:trPr>
          <w:trHeight w:val="337"/>
        </w:trPr>
        <w:tc>
          <w:tcPr>
            <w:tcW w:w="544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1</w:t>
            </w:r>
          </w:p>
        </w:tc>
        <w:tc>
          <w:tcPr>
            <w:tcW w:w="3935" w:type="dxa"/>
          </w:tcPr>
          <w:p w:rsidR="00E32B72" w:rsidRPr="003E5F45" w:rsidRDefault="00E32B72" w:rsidP="00CB72E1">
            <w:pPr>
              <w:pStyle w:val="Bezriadkovania"/>
            </w:pPr>
            <w:r>
              <w:t>Beáta Turzová, Ing.</w:t>
            </w:r>
          </w:p>
        </w:tc>
        <w:tc>
          <w:tcPr>
            <w:tcW w:w="2427" w:type="dxa"/>
          </w:tcPr>
          <w:p w:rsidR="00E32B72" w:rsidRPr="003E5F45" w:rsidRDefault="00E32B72" w:rsidP="00CB72E1">
            <w:pPr>
              <w:pStyle w:val="Bezriadkovania"/>
            </w:pPr>
          </w:p>
        </w:tc>
        <w:tc>
          <w:tcPr>
            <w:tcW w:w="2161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SOŠT Hlohovec</w:t>
            </w:r>
          </w:p>
        </w:tc>
      </w:tr>
      <w:tr w:rsidR="00E32B72" w:rsidRPr="003E5F45" w:rsidTr="00CB72E1">
        <w:trPr>
          <w:trHeight w:val="337"/>
        </w:trPr>
        <w:tc>
          <w:tcPr>
            <w:tcW w:w="544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2</w:t>
            </w:r>
          </w:p>
        </w:tc>
        <w:tc>
          <w:tcPr>
            <w:tcW w:w="3935" w:type="dxa"/>
          </w:tcPr>
          <w:p w:rsidR="00E32B72" w:rsidRPr="003E5F45" w:rsidRDefault="00E32B72" w:rsidP="00CB72E1">
            <w:pPr>
              <w:pStyle w:val="Bezriadkovania"/>
            </w:pPr>
            <w:r>
              <w:t>Anton Lietava, Ing.</w:t>
            </w:r>
          </w:p>
        </w:tc>
        <w:tc>
          <w:tcPr>
            <w:tcW w:w="2427" w:type="dxa"/>
          </w:tcPr>
          <w:p w:rsidR="00E32B72" w:rsidRPr="003E5F45" w:rsidRDefault="00E32B72" w:rsidP="00CB72E1">
            <w:pPr>
              <w:pStyle w:val="Bezriadkovania"/>
            </w:pPr>
          </w:p>
        </w:tc>
        <w:tc>
          <w:tcPr>
            <w:tcW w:w="2161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SOŠT Hlohovec</w:t>
            </w:r>
          </w:p>
        </w:tc>
      </w:tr>
      <w:tr w:rsidR="00E32B72" w:rsidRPr="003E5F45" w:rsidTr="00CB72E1">
        <w:trPr>
          <w:trHeight w:val="337"/>
        </w:trPr>
        <w:tc>
          <w:tcPr>
            <w:tcW w:w="544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3</w:t>
            </w:r>
          </w:p>
        </w:tc>
        <w:tc>
          <w:tcPr>
            <w:tcW w:w="3935" w:type="dxa"/>
          </w:tcPr>
          <w:p w:rsidR="00E32B72" w:rsidRPr="003E5F45" w:rsidRDefault="00E32B72" w:rsidP="00C34600">
            <w:pPr>
              <w:pStyle w:val="Bezriadkovania"/>
            </w:pPr>
            <w:r>
              <w:t>Miloš Farkaš, Ing.</w:t>
            </w:r>
          </w:p>
        </w:tc>
        <w:tc>
          <w:tcPr>
            <w:tcW w:w="2427" w:type="dxa"/>
          </w:tcPr>
          <w:p w:rsidR="00E32B72" w:rsidRPr="003E5F45" w:rsidRDefault="00E32B72" w:rsidP="00CB72E1">
            <w:pPr>
              <w:pStyle w:val="Bezriadkovania"/>
            </w:pPr>
          </w:p>
        </w:tc>
        <w:tc>
          <w:tcPr>
            <w:tcW w:w="2161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SOŠT Hlohovec</w:t>
            </w:r>
          </w:p>
        </w:tc>
      </w:tr>
      <w:tr w:rsidR="00E32B72" w:rsidRPr="003E5F45" w:rsidTr="00CB72E1">
        <w:trPr>
          <w:trHeight w:val="337"/>
        </w:trPr>
        <w:tc>
          <w:tcPr>
            <w:tcW w:w="544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4</w:t>
            </w:r>
          </w:p>
        </w:tc>
        <w:tc>
          <w:tcPr>
            <w:tcW w:w="3935" w:type="dxa"/>
          </w:tcPr>
          <w:p w:rsidR="00E32B72" w:rsidRPr="003E5F45" w:rsidRDefault="00E32B72" w:rsidP="00CB72E1">
            <w:pPr>
              <w:pStyle w:val="Bezriadkovania"/>
            </w:pPr>
            <w:r>
              <w:t xml:space="preserve">Melichar </w:t>
            </w:r>
            <w:proofErr w:type="spellStart"/>
            <w:r>
              <w:t>Csóka</w:t>
            </w:r>
            <w:proofErr w:type="spellEnd"/>
            <w:r>
              <w:t xml:space="preserve">, Ing. </w:t>
            </w:r>
          </w:p>
        </w:tc>
        <w:tc>
          <w:tcPr>
            <w:tcW w:w="2427" w:type="dxa"/>
          </w:tcPr>
          <w:p w:rsidR="00E32B72" w:rsidRPr="003E5F45" w:rsidRDefault="00E32B72" w:rsidP="00CB72E1">
            <w:pPr>
              <w:pStyle w:val="Bezriadkovania"/>
            </w:pPr>
          </w:p>
        </w:tc>
        <w:tc>
          <w:tcPr>
            <w:tcW w:w="2161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SOŠT Hlohovec</w:t>
            </w:r>
          </w:p>
        </w:tc>
      </w:tr>
      <w:tr w:rsidR="00E32B72" w:rsidRPr="003E5F45" w:rsidTr="00CB72E1">
        <w:trPr>
          <w:trHeight w:val="355"/>
        </w:trPr>
        <w:tc>
          <w:tcPr>
            <w:tcW w:w="544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5</w:t>
            </w:r>
          </w:p>
        </w:tc>
        <w:tc>
          <w:tcPr>
            <w:tcW w:w="3935" w:type="dxa"/>
          </w:tcPr>
          <w:p w:rsidR="00E32B72" w:rsidRPr="003E5F45" w:rsidRDefault="00E32B72" w:rsidP="00CB72E1">
            <w:pPr>
              <w:pStyle w:val="Bezriadkovania"/>
            </w:pPr>
            <w:r>
              <w:t xml:space="preserve">Rastislav </w:t>
            </w:r>
            <w:proofErr w:type="spellStart"/>
            <w:r>
              <w:t>Margetíny</w:t>
            </w:r>
            <w:proofErr w:type="spellEnd"/>
            <w:r>
              <w:t>, Mgr.</w:t>
            </w:r>
          </w:p>
        </w:tc>
        <w:tc>
          <w:tcPr>
            <w:tcW w:w="2427" w:type="dxa"/>
          </w:tcPr>
          <w:p w:rsidR="00E32B72" w:rsidRPr="003E5F45" w:rsidRDefault="00E32B72" w:rsidP="00CB72E1">
            <w:pPr>
              <w:pStyle w:val="Bezriadkovania"/>
            </w:pPr>
          </w:p>
        </w:tc>
        <w:tc>
          <w:tcPr>
            <w:tcW w:w="2161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SOŠT Hlohovec</w:t>
            </w:r>
          </w:p>
        </w:tc>
      </w:tr>
      <w:tr w:rsidR="00E32B72" w:rsidRPr="003E5F45" w:rsidTr="00CB72E1">
        <w:trPr>
          <w:trHeight w:val="355"/>
        </w:trPr>
        <w:tc>
          <w:tcPr>
            <w:tcW w:w="544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6</w:t>
            </w:r>
          </w:p>
        </w:tc>
        <w:tc>
          <w:tcPr>
            <w:tcW w:w="3935" w:type="dxa"/>
          </w:tcPr>
          <w:p w:rsidR="00E32B72" w:rsidRPr="003E5F45" w:rsidRDefault="00E32B72" w:rsidP="00CB72E1">
            <w:pPr>
              <w:pStyle w:val="Bezriadkovania"/>
            </w:pPr>
            <w:r>
              <w:t xml:space="preserve">Peter </w:t>
            </w:r>
            <w:proofErr w:type="spellStart"/>
            <w:r>
              <w:t>Kašák</w:t>
            </w:r>
            <w:proofErr w:type="spellEnd"/>
            <w:r>
              <w:t>, Ing.</w:t>
            </w:r>
          </w:p>
        </w:tc>
        <w:tc>
          <w:tcPr>
            <w:tcW w:w="2427" w:type="dxa"/>
          </w:tcPr>
          <w:p w:rsidR="00E32B72" w:rsidRPr="003E5F45" w:rsidRDefault="00E32B72" w:rsidP="00CB72E1">
            <w:pPr>
              <w:pStyle w:val="Bezriadkovania"/>
            </w:pPr>
          </w:p>
        </w:tc>
        <w:tc>
          <w:tcPr>
            <w:tcW w:w="2161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SOŠT Hlohovec</w:t>
            </w:r>
          </w:p>
        </w:tc>
      </w:tr>
      <w:tr w:rsidR="00E32B72" w:rsidRPr="003E5F45" w:rsidTr="00CB72E1">
        <w:trPr>
          <w:trHeight w:val="355"/>
        </w:trPr>
        <w:tc>
          <w:tcPr>
            <w:tcW w:w="544" w:type="dxa"/>
          </w:tcPr>
          <w:p w:rsidR="00E32B72" w:rsidRPr="003E5F45" w:rsidRDefault="00E32B72" w:rsidP="00CB72E1">
            <w:pPr>
              <w:pStyle w:val="Bezriadkovania"/>
            </w:pPr>
            <w:r>
              <w:t>7</w:t>
            </w:r>
          </w:p>
        </w:tc>
        <w:tc>
          <w:tcPr>
            <w:tcW w:w="3935" w:type="dxa"/>
          </w:tcPr>
          <w:p w:rsidR="00E32B72" w:rsidRPr="003E5F45" w:rsidRDefault="00E32B72" w:rsidP="00C34600">
            <w:pPr>
              <w:pStyle w:val="Bezriadkovania"/>
            </w:pPr>
            <w:r>
              <w:t>Ľudovít Lacko, Bc.</w:t>
            </w:r>
          </w:p>
        </w:tc>
        <w:tc>
          <w:tcPr>
            <w:tcW w:w="2427" w:type="dxa"/>
          </w:tcPr>
          <w:p w:rsidR="00E32B72" w:rsidRPr="003E5F45" w:rsidRDefault="00E32B72" w:rsidP="00CB72E1">
            <w:pPr>
              <w:pStyle w:val="Bezriadkovania"/>
            </w:pPr>
          </w:p>
        </w:tc>
        <w:tc>
          <w:tcPr>
            <w:tcW w:w="2161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SOŠT Hlohovec</w:t>
            </w:r>
          </w:p>
        </w:tc>
      </w:tr>
    </w:tbl>
    <w:p w:rsidR="00E32B72" w:rsidRPr="003E5F45" w:rsidRDefault="00E32B72" w:rsidP="00554E8E">
      <w:pPr>
        <w:pStyle w:val="Bezriadkovania"/>
        <w:rPr>
          <w:bCs/>
        </w:rPr>
      </w:pPr>
    </w:p>
    <w:p w:rsidR="00E32B72" w:rsidRPr="003E5F45" w:rsidRDefault="00E32B72" w:rsidP="00554E8E">
      <w:pPr>
        <w:pStyle w:val="Bezriadkovania"/>
      </w:pPr>
    </w:p>
    <w:p w:rsidR="00E32B72" w:rsidRPr="003E5F45" w:rsidRDefault="00E32B72" w:rsidP="00554E8E">
      <w:pPr>
        <w:pStyle w:val="Bezriadkovania"/>
        <w:jc w:val="both"/>
      </w:pPr>
      <w:r w:rsidRPr="003E5F45">
        <w:t>Meno prizvaných odborníkov/iných účastníkov, ktorí nie sú členmi pedagogického klubu  a podpis/y:</w:t>
      </w:r>
    </w:p>
    <w:p w:rsidR="00E32B72" w:rsidRPr="003E5F45" w:rsidRDefault="00E32B72" w:rsidP="00554E8E">
      <w:pPr>
        <w:pStyle w:val="Bezriadkovania"/>
      </w:pPr>
      <w:r w:rsidRPr="003E5F45"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21"/>
        <w:gridCol w:w="2485"/>
        <w:gridCol w:w="2051"/>
      </w:tblGrid>
      <w:tr w:rsidR="00E32B72" w:rsidRPr="003E5F45" w:rsidTr="00CB72E1">
        <w:trPr>
          <w:trHeight w:val="337"/>
        </w:trPr>
        <w:tc>
          <w:tcPr>
            <w:tcW w:w="610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č.</w:t>
            </w:r>
          </w:p>
        </w:tc>
        <w:tc>
          <w:tcPr>
            <w:tcW w:w="3921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Meno a priezvisko, titul</w:t>
            </w:r>
          </w:p>
        </w:tc>
        <w:tc>
          <w:tcPr>
            <w:tcW w:w="2485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Podpis</w:t>
            </w:r>
          </w:p>
        </w:tc>
        <w:tc>
          <w:tcPr>
            <w:tcW w:w="2051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Inštitúcia</w:t>
            </w:r>
          </w:p>
        </w:tc>
      </w:tr>
      <w:tr w:rsidR="00E32B72" w:rsidRPr="003E5F45" w:rsidTr="00CB72E1">
        <w:trPr>
          <w:trHeight w:val="337"/>
        </w:trPr>
        <w:tc>
          <w:tcPr>
            <w:tcW w:w="610" w:type="dxa"/>
          </w:tcPr>
          <w:p w:rsidR="00E32B72" w:rsidRPr="003E5F45" w:rsidRDefault="00E32B72" w:rsidP="00CB72E1">
            <w:pPr>
              <w:pStyle w:val="Bezriadkovania"/>
            </w:pPr>
            <w:r w:rsidRPr="003E5F45">
              <w:t>1.</w:t>
            </w:r>
          </w:p>
        </w:tc>
        <w:tc>
          <w:tcPr>
            <w:tcW w:w="3921" w:type="dxa"/>
          </w:tcPr>
          <w:p w:rsidR="00E32B72" w:rsidRPr="003E5F45" w:rsidRDefault="00E32B72" w:rsidP="00CB72E1">
            <w:pPr>
              <w:pStyle w:val="Bezriadkovania"/>
            </w:pPr>
          </w:p>
        </w:tc>
        <w:tc>
          <w:tcPr>
            <w:tcW w:w="2485" w:type="dxa"/>
          </w:tcPr>
          <w:p w:rsidR="00E32B72" w:rsidRPr="003E5F45" w:rsidRDefault="00E32B72" w:rsidP="00CB72E1">
            <w:pPr>
              <w:pStyle w:val="Bezriadkovania"/>
            </w:pPr>
          </w:p>
        </w:tc>
        <w:tc>
          <w:tcPr>
            <w:tcW w:w="2051" w:type="dxa"/>
          </w:tcPr>
          <w:p w:rsidR="00E32B72" w:rsidRPr="003E5F45" w:rsidRDefault="00E32B72" w:rsidP="00CB72E1">
            <w:pPr>
              <w:pStyle w:val="Bezriadkovania"/>
            </w:pPr>
          </w:p>
        </w:tc>
      </w:tr>
    </w:tbl>
    <w:p w:rsidR="00E32B72" w:rsidRPr="003E5F45" w:rsidRDefault="00E32B72" w:rsidP="00D03A52">
      <w:pPr>
        <w:pStyle w:val="Bezriadkovania"/>
      </w:pPr>
    </w:p>
    <w:sectPr w:rsidR="00E32B72" w:rsidRPr="003E5F45" w:rsidSect="00323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8702B9"/>
    <w:multiLevelType w:val="hybridMultilevel"/>
    <w:tmpl w:val="9A34584E"/>
    <w:lvl w:ilvl="0" w:tplc="DFE605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C5645A"/>
    <w:multiLevelType w:val="hybridMultilevel"/>
    <w:tmpl w:val="F0D4AD70"/>
    <w:lvl w:ilvl="0" w:tplc="C422F5F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177050"/>
    <w:multiLevelType w:val="hybridMultilevel"/>
    <w:tmpl w:val="E8FA82FE"/>
    <w:lvl w:ilvl="0" w:tplc="DA44E49C">
      <w:start w:val="1"/>
      <w:numFmt w:val="bullet"/>
      <w:lvlText w:val="-"/>
      <w:lvlJc w:val="left"/>
      <w:pPr>
        <w:ind w:left="149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440D753E"/>
    <w:multiLevelType w:val="hybridMultilevel"/>
    <w:tmpl w:val="95CC60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E847B9"/>
    <w:multiLevelType w:val="hybridMultilevel"/>
    <w:tmpl w:val="69403F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732B1D"/>
    <w:multiLevelType w:val="hybridMultilevel"/>
    <w:tmpl w:val="D82A4B6C"/>
    <w:lvl w:ilvl="0" w:tplc="DA44E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11170"/>
    <w:multiLevelType w:val="hybridMultilevel"/>
    <w:tmpl w:val="5F7C75F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7835BA"/>
    <w:multiLevelType w:val="hybridMultilevel"/>
    <w:tmpl w:val="A0D0B2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795EA524"/>
    <w:lvl w:ilvl="0" w:tplc="D9F4F4E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221C35"/>
    <w:multiLevelType w:val="hybridMultilevel"/>
    <w:tmpl w:val="9B00F67A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7AF"/>
    <w:rsid w:val="000102F6"/>
    <w:rsid w:val="001628E5"/>
    <w:rsid w:val="001727AF"/>
    <w:rsid w:val="00272C4A"/>
    <w:rsid w:val="00284C06"/>
    <w:rsid w:val="00292ADB"/>
    <w:rsid w:val="002E3F1A"/>
    <w:rsid w:val="00323A58"/>
    <w:rsid w:val="00333BFC"/>
    <w:rsid w:val="0033644A"/>
    <w:rsid w:val="003E0751"/>
    <w:rsid w:val="003E4B81"/>
    <w:rsid w:val="003E5F45"/>
    <w:rsid w:val="00554E8E"/>
    <w:rsid w:val="005572B6"/>
    <w:rsid w:val="00617F6D"/>
    <w:rsid w:val="00635125"/>
    <w:rsid w:val="00652799"/>
    <w:rsid w:val="00694D1D"/>
    <w:rsid w:val="006C6AC0"/>
    <w:rsid w:val="007051E7"/>
    <w:rsid w:val="007256BA"/>
    <w:rsid w:val="007A5FF6"/>
    <w:rsid w:val="007B6C7D"/>
    <w:rsid w:val="00853302"/>
    <w:rsid w:val="008867C9"/>
    <w:rsid w:val="008D6C89"/>
    <w:rsid w:val="008F6615"/>
    <w:rsid w:val="00961577"/>
    <w:rsid w:val="009717C8"/>
    <w:rsid w:val="0098725E"/>
    <w:rsid w:val="00992D81"/>
    <w:rsid w:val="00A92CEB"/>
    <w:rsid w:val="00B440DB"/>
    <w:rsid w:val="00B76673"/>
    <w:rsid w:val="00BA0AAC"/>
    <w:rsid w:val="00C34600"/>
    <w:rsid w:val="00CA0720"/>
    <w:rsid w:val="00CB72E1"/>
    <w:rsid w:val="00CC4C2B"/>
    <w:rsid w:val="00CE3E2B"/>
    <w:rsid w:val="00D03A52"/>
    <w:rsid w:val="00D73A7F"/>
    <w:rsid w:val="00DC0A60"/>
    <w:rsid w:val="00DE392E"/>
    <w:rsid w:val="00DF2CB5"/>
    <w:rsid w:val="00E32B72"/>
    <w:rsid w:val="00E509CD"/>
    <w:rsid w:val="00EC1B8D"/>
    <w:rsid w:val="00F82BBB"/>
    <w:rsid w:val="00F842AC"/>
    <w:rsid w:val="00FB1401"/>
    <w:rsid w:val="00FD014B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04901"/>
  <w15:docId w15:val="{874BCFE1-72D6-4059-BE23-4556D753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09C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1727A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1727AF"/>
    <w:rPr>
      <w:rFonts w:ascii="Arial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1727AF"/>
    <w:pPr>
      <w:ind w:left="720"/>
      <w:contextualSpacing/>
    </w:pPr>
  </w:style>
  <w:style w:type="paragraph" w:styleId="Bezriadkovania">
    <w:name w:val="No Spacing"/>
    <w:uiPriority w:val="99"/>
    <w:qFormat/>
    <w:rsid w:val="00A92CEB"/>
    <w:rPr>
      <w:rFonts w:ascii="Times New Roman" w:hAnsi="Times New Roman"/>
      <w:sz w:val="24"/>
      <w:szCs w:val="22"/>
      <w:lang w:eastAsia="en-US"/>
    </w:rPr>
  </w:style>
  <w:style w:type="character" w:styleId="Hypertextovprepojenie">
    <w:name w:val="Hyperlink"/>
    <w:uiPriority w:val="99"/>
    <w:rsid w:val="00323A58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0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C0A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sthc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nava-vuc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ucitel</dc:creator>
  <cp:keywords/>
  <dc:description/>
  <cp:lastModifiedBy>Sinkovicova Maria</cp:lastModifiedBy>
  <cp:revision>7</cp:revision>
  <cp:lastPrinted>2020-12-10T12:37:00Z</cp:lastPrinted>
  <dcterms:created xsi:type="dcterms:W3CDTF">2020-12-10T08:48:00Z</dcterms:created>
  <dcterms:modified xsi:type="dcterms:W3CDTF">2020-12-10T12:37:00Z</dcterms:modified>
</cp:coreProperties>
</file>