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REGULAMIN POSTĘPOWANIA REKRUTACYJNEGO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 ODDZIAŁU PRZEDSZKOLNEGO PRZY SZKOLE PODSTAWOWEJ   IM. ŚWIĘTEGO MICHAŁA ARCHANIOŁA W BLIZNEM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widowControl w:val="false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>Podstawa prawna: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1.Ustawa z dnia 7 września 1991 r. o systemie oświaty z późniejszymi zmianami   (Dz.U. z 2004 r. Nr 256, poz.2572 z późn. zm.).</w:t>
        <w:br/>
        <w:t>2.Ustawa z dnia 6 grudnia 2013 r. o zmianie ustawy o systemie oświaty oraz o zmianie niektórych innych ustaw (Dz. U. z 2014 r., poz. 7), Rozporządzenie Ministra Edukacji Narodowej z dnia 2 listopad 2015r.,Przepisy wprowadzające – Prawo oświatowe (Dz. U.  2017 poz. 60) oraz Zarządzenie Nr. 5/2021 Wójta Gminy Jasienica Rosielna z dnia 14 stycznia 2021r.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3.Statut Szkoły Podstawowej w Bliznem.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br/>
        <w:t>POSTANOWIENIA OGÓLNE</w:t>
        <w:br/>
        <w:t>§1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 xml:space="preserve">1.Do Oddziału Przedszkolnego przy Szkole Podstawowej w Bliznem w roku szkolnym 2021/2022 przyjmowane są dzieci w wieku od 3 do 6 lat. </w:t>
        <w:br/>
        <w:t>2.Dziecko w wieku 6 lat jest obowiązane odbyć roczne przygotowanie przedszkolne  w roku szkolnym 2021/2022.</w:t>
        <w:br/>
        <w:t>3. Przyjęcia dzieci do oddziału odbywają się na podstawie wypełnionej „Deklaracji zgłoszenia dziecka do Oddziału Przedszkolnego przy Szkole Podstawowej w Bliznem"    (załącznik nr 1).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br/>
        <w:t>POSTANOWIENIA REKRUTACYJNE</w:t>
        <w:br/>
        <w:t>§2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1. Rekrutacja dzieci do oddziału przedszkolnego trwa w czasie ogłoszonym przez Wójta Gminy Jasienica Rosielna z dnia 14 stycznia 2021r.– Zarządzenie Nr. 5/2021.</w:t>
        <w:br/>
        <w:t>1) Rekrutacja zostaje ogłoszona w formie informacji na tablicach ogłoszeń na terenie szkoły, oddziału przedszkolnego oraz na stronie internetowej Szkoły Podstawowej im. Świętego Michała Archanioła w Bliznem.</w:t>
        <w:br/>
        <w:t>2) Postępowanie rekrutacyjne do oddziału przedszkolnego przeprowadza się co roku na kolejny rok szkolny na wolne miejsca.</w:t>
        <w:br/>
        <w:t>3) Rodzice dzieci przyjętych do Oddziału Przedszkolnego  przy Szkole Podstawowej    w Bliznem corocznie składają na kolejny rok szkolny deklarację o kontynuowaniu wychowania przedszkolnego w naszym oddziale w terminie poprzedzającym termin rozpoczęcia postępowania rekrutacyjnego, określony w przepisach wydanych na podstawie art. 20 l.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Harmonogram rekrutacji: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br/>
        <w:t>1) Od 1 lutego 2021r. do 16 lutego 2021r.- wydawanie i przyjmowanie od rodziców/prawnych opiekunów deklaracji o przyjęcie do oddziału przedszkolnego. Deklaracje należy pobrać w przedszkolu i zwrócić wypełnione.</w:t>
        <w:br/>
        <w:t>2) Od 17 lutego do 24 lutego 2021r.- rozpatrywanie złożonych wniosków- posiedzenie komisji rekrutacyjnej.</w:t>
        <w:br/>
        <w:t>3) 5 marca 2021r.- wyniki rekrutacji podane w formie imiennej listy dzieci przyjętych  i nieprzyjętych, umieszczone na tablicy ogłoszeń w Oddziale Przedszkolnym przy Szkole Podstawowej im. Świętego Michała Archanioła w Bliznem lub podania informacji, iż wszystkie zapisane dzieci zostały przyjęte.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Od 8 marca 2021r. do 19 marca 2021r. – potwierdzenie przez rodzica kandydata woli przyjęcia w postaci pisemnego oświadczenia.</w:t>
      </w:r>
    </w:p>
    <w:p>
      <w:pPr>
        <w:pStyle w:val="Normal"/>
        <w:widowControl w:val="false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22 marca 2021r. podanie do publicznej wiadomości przez komisję rekrutacyjną listy kandydatów przyjętych i kandydatów nieprzyjętych.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br/>
        <w:t xml:space="preserve">                                                 PRZEBIEG REKRUTACJI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§3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1. Do wniosku o przyjęcie dziecka do oddziału przedszkolnego, komisja rekrutacyjna może żądać od rodziców/prawnych opiekunów przedstawienia dokumentów potwierdzających dane zawarte w deklaracjach.</w:t>
        <w:br/>
        <w:t>2. Wypełniony wniosek o przyjęcie dziecka do oddziału przedszkolnego podpisują rodzice/prawni opiekunowie dziecka.</w:t>
        <w:br/>
        <w:t>3. Podpisy złożone we wniosku są potwierdzeniem zgodności informacji zawartych we wniosku ze stanem faktycznym.</w:t>
        <w:br/>
        <w:t>4. Decyzję o przyjęciu dziecka do oddziału przedszkolnego podejmuje komisja rekrutacyjna, powołana przez dyrektora szkoły. Dyrektor szkoły wyznacza przewodniczącego komisji rekrutacyjnej.</w:t>
        <w:br/>
        <w:t>5. W przypadku braku potwierdzenia danych zawartych w deklaracji (o ile jest żądane) komisja rekrutacyjna, rozpatrując wniosek, nie uwzględnia kryterium, które nie zostało potwierdzone.</w:t>
        <w:br/>
        <w:t>6. Prace komisji są protokołowane. Protokół zawiera przebieg pracy komisji oraz listy kandydatów  zakwalifikowanych i niezakwalifikowanych, zawierające imiona i nazwiska kandydatów oraz informacje o zakwalifikowaniu lub niezakwalifikowaniu do oddziału przedszkolnego . Listy zawierają imiona i nazwiska dzieci uszeregowane w kolejności alfabetycznej oraz najniższa liczbę punktów, która uprawnia do przyjęcia.</w:t>
        <w:br/>
        <w:t>7. W przypadku, kiedy dziecko nie zostało przyjęte do oddziału przedszkolnego rodzice/prawni opiekunowie mają prawo (w terminie do 7 dni od dnia podania do publicznej wiadomości), wystąpić do komisji rekrutacyjnej z wnioskiem o sporządzenie odmowy przyjęcia dziecka.</w:t>
        <w:br/>
        <w:t>8.Uzasadnienie sporządza się w terminie 5 dni od dnia wystąpienia przez rodzica/prawnego opiekuna kandydata z wnioskiem o uzasadnienie.</w:t>
        <w:br/>
        <w:t>9. Rodzic/prawny opiekun kandydata może wnieść do dyrektora szkoły odwołanie od rozstrzygnięcia komisji rekrutacyjnej w terminie 7 dni od otrzymania uzasadnienia.</w:t>
        <w:br/>
        <w:t>10. Dyrektor szkoły rozpatruje odwołanie od rozstrzygnięcia komisji rekrutacyjnej       w terminie 7 dni od dnia otrzymania odwołania. Na rozstrzygnięcie  dyrektora szkoły służy skarga do sądu administracyjnego.</w:t>
        <w:br/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KRYTERIA PRZYJĘCIA DO PRZEDSZKOLA</w:t>
        <w:br/>
        <w:t>§4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Do Oddziału Przedszkolnego przy Szkole Podstawowej w Bliznem przyjmuje się dzieci zamieszkałe na obszarze gminy Jasienica Rosielna.</w:t>
        <w:br/>
        <w:t>2. W przypadku większej liczby kandydatów spełniających warunek, o którym mowa    w pkt 1 niż liczba wolnych miejsc, na pierwszym etapie postępowania rekrutacyjnego są brane pod uwagę następujące kryteria, które mają następujące wartości punktów:</w:t>
        <w:br/>
        <w:t xml:space="preserve">1) Wielodzietność rodziny dziecka (3 i więcej dzieci)- </w:t>
      </w:r>
      <w:r>
        <w:rPr>
          <w:rFonts w:cs="Arial" w:ascii="Arial" w:hAnsi="Arial"/>
          <w:b/>
          <w:bCs/>
          <w:sz w:val="24"/>
          <w:szCs w:val="24"/>
        </w:rPr>
        <w:t xml:space="preserve">10 pkt </w:t>
        <w:br/>
      </w:r>
      <w:r>
        <w:rPr>
          <w:rFonts w:cs="Arial" w:ascii="Arial" w:hAnsi="Arial"/>
          <w:sz w:val="24"/>
          <w:szCs w:val="24"/>
        </w:rPr>
        <w:t>2) Niepełnosprawność dziecka- (orzeczenie o potrzebie kształcenia specjalnego wydane przez Poradnię Psychologiczno-Pedagogiczną, orzeczenie o niepełnosprawności lub   o stopniu niepełnosprawności lub orzeczenie w rozumieniu przepisów ustawy z dnia 27.08.1997 r. o rehabilitacji zawodowej i społecznej oraz zatrudnianiu osób niepełnosprawnych(Dz.U.z 2011 r. Nr 127, poz. 721, z poźn. zm.)- poświadczona kopia za zgodność z oryginałem przez rodziców/prawnych opiekunów-</w:t>
      </w:r>
      <w:r>
        <w:rPr>
          <w:rFonts w:cs="Arial" w:ascii="Arial" w:hAnsi="Arial"/>
          <w:b/>
          <w:bCs/>
          <w:sz w:val="24"/>
          <w:szCs w:val="24"/>
        </w:rPr>
        <w:t xml:space="preserve"> 10 pkt</w:t>
      </w:r>
      <w:r>
        <w:rPr>
          <w:rFonts w:cs="Arial" w:ascii="Arial" w:hAnsi="Arial"/>
          <w:sz w:val="24"/>
          <w:szCs w:val="24"/>
        </w:rPr>
        <w:br/>
        <w:t>3)Niepełnosprawność jednego rodzica/ prawnego opiekuna dziecka- (orzeczenie       o niepełnosprawności lub o stopniu niepełnosprawności lub orzeczenie w rozumieniu przepisów ustawy z dnia 27.08.1997 r. o rehabilitacji zawodowej i społecznej oraz zatrudnianiu osób niepełnosprawnych(Dz.U.z 2011 r. Nr 127, poz. 721, z poźn. zm.)- poświadczona kopia za zgodność z oryginałem przez rodziców/prawnych opiekunów-</w:t>
      </w:r>
      <w:r>
        <w:rPr>
          <w:rFonts w:cs="Arial" w:ascii="Arial" w:hAnsi="Arial"/>
          <w:b/>
          <w:bCs/>
          <w:sz w:val="24"/>
          <w:szCs w:val="24"/>
        </w:rPr>
        <w:t xml:space="preserve">  10 pkt</w:t>
        <w:br/>
      </w:r>
      <w:r>
        <w:rPr>
          <w:rFonts w:cs="Arial" w:ascii="Arial" w:hAnsi="Arial"/>
          <w:sz w:val="24"/>
          <w:szCs w:val="24"/>
        </w:rPr>
        <w:t>4) Niepełnosprawność obojga rodziców/ prawnych opiekunów dziecka- (orzeczenie      o niepełnosprawności lub o stopniu niepełnosprawności lub orzeczenie w rozumieniu przepisów ustawy z dnia 27.08.1997 r. o rehabilitacji zawodowej i społecznej oraz zatrudnianiu osób niepełnosprawnych(Dz.U.z 2011 r. Nr 127, poz. 721, z poźn. zm.)- poświadczona kopia za zgodność z oryginałem przez rodziców/prawnych opiekunów-</w:t>
      </w:r>
      <w:r>
        <w:rPr>
          <w:rFonts w:cs="Arial" w:ascii="Arial" w:hAnsi="Arial"/>
          <w:b/>
          <w:bCs/>
          <w:sz w:val="24"/>
          <w:szCs w:val="24"/>
        </w:rPr>
        <w:t xml:space="preserve">  10 pkt</w:t>
        <w:br/>
      </w:r>
      <w:r>
        <w:rPr>
          <w:rFonts w:cs="Arial" w:ascii="Arial" w:hAnsi="Arial"/>
          <w:sz w:val="24"/>
          <w:szCs w:val="24"/>
        </w:rPr>
        <w:t xml:space="preserve">5) Niepełnosprawność rodzeństwa dziecka- j. w.- </w:t>
      </w:r>
      <w:r>
        <w:rPr>
          <w:rFonts w:cs="Arial" w:ascii="Arial" w:hAnsi="Arial"/>
          <w:b/>
          <w:bCs/>
          <w:sz w:val="24"/>
          <w:szCs w:val="24"/>
        </w:rPr>
        <w:t>10 pkt</w:t>
        <w:br/>
      </w:r>
      <w:r>
        <w:rPr>
          <w:rFonts w:cs="Arial" w:ascii="Arial" w:hAnsi="Arial"/>
          <w:sz w:val="24"/>
          <w:szCs w:val="24"/>
        </w:rPr>
        <w:t>6) Samotne wychowywanie dziecka w rodzinie- prawomocny wyrok sądu rodzinnego orzekający rozwód lub separację lub akt zgonu- poświadczona kopia za zgodność      z oryginałem przez rodziców/prawnych opiekunów oraz pisemne oświadczenie rodzica  o samotnym wychowywaniu dziecka oraz niewychowywaniu żadnego dziecka wspólnie z jego rodzicem-</w:t>
      </w:r>
      <w:r>
        <w:rPr>
          <w:rFonts w:cs="Arial" w:ascii="Arial" w:hAnsi="Arial"/>
          <w:b/>
          <w:bCs/>
          <w:sz w:val="24"/>
          <w:szCs w:val="24"/>
        </w:rPr>
        <w:t>10 pkt</w:t>
      </w:r>
      <w:r>
        <w:rPr>
          <w:rFonts w:cs="Arial" w:ascii="Arial" w:hAnsi="Arial"/>
          <w:sz w:val="24"/>
          <w:szCs w:val="24"/>
        </w:rPr>
        <w:br/>
        <w:t>7) Dzieci objęte pieczą zastępczą-dokument potwierdzający objęcie dziecka pieczą zastępczą zgodnie z ustawą z dnia 9 czerwca 2011 r. o wspieraniu rodziny i systemie pieczy zastępczej (Dz. U. z 2013 r.poz 135, z 2012 r. poz. 1519 oraz z 2013 r. poz. 154  i 866)-</w:t>
      </w:r>
      <w:r>
        <w:rPr>
          <w:rFonts w:cs="Arial" w:ascii="Arial" w:hAnsi="Arial"/>
          <w:bCs/>
          <w:sz w:val="24"/>
          <w:szCs w:val="24"/>
        </w:rPr>
        <w:t>poświadczona kopia za zgodność z oryginałem przez opiekunów prawnych dziecka-</w:t>
      </w:r>
      <w:r>
        <w:rPr>
          <w:rFonts w:cs="Arial" w:ascii="Arial" w:hAnsi="Arial"/>
          <w:b/>
          <w:bCs/>
          <w:sz w:val="24"/>
          <w:szCs w:val="24"/>
        </w:rPr>
        <w:t xml:space="preserve"> 10 pkt</w:t>
        <w:br/>
      </w:r>
      <w:r>
        <w:rPr>
          <w:rFonts w:cs="Arial" w:ascii="Arial" w:hAnsi="Arial"/>
          <w:sz w:val="24"/>
          <w:szCs w:val="24"/>
        </w:rPr>
        <w:t>3. Kryteria 1-7 mają jednakową wartość.</w:t>
        <w:br/>
        <w:t>4. W przypadku równorzędnych wyników uzyskanych w pierwszym etapie postępowania rekrutacyjnego lub jeżeli po zakończeniu tego etapu szkoła nadal dysponuje wolnymi miejscami, przystępuje się do drugiego etapu rekrutacji wg. kryteriów zapisanych w Uchwale Nr XXVII/187/2017 Rady Gminy w Jasienicy Rosielnej z dnia 21 marca 2017r. w sprawie określenia kryteriów naboru do publicznych przedszkoli i oddziałów przedszkolnych w szkołach podstawowych prowadzonych przez Gminę Jasienica Rosielna na drugim etapie postępowania rekrutacyjnego, przyznawania tym kryteriom określonej liczby punktów oraz określenia dokumentów niezbędnych do potwierdzenia tych kryteriów.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REGULAMIN PODZIAŁU DZIECI DO GRUP PRZEDSZKOLNYCH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§5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1.Komisja Rekrutacyjna dokonuje podziału dzieci do grup przedszkolnych.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2.Kryteria podziału dzieci: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W roku szkolnym 2021/2022 zostaną utworzone 3 oddziały przedszkolne.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Podziału dzieci do grup przedszkolnych dokonuje się według miesięcy urodzenia.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W miarę możliwości rodzeństwa będą przydzielone do jednej grupy.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Podczas ustalania składu grupy bierze się pod uwagę zachowanie równowagi liczbowej chłopców i dziewcząt w grupach.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POSTANOWIENIA KOŃCOWE</w:t>
      </w:r>
    </w:p>
    <w:p>
      <w:pPr>
        <w:pStyle w:val="Normal"/>
        <w:widowControl w:val="false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§6</w:t>
      </w:r>
    </w:p>
    <w:p>
      <w:pPr>
        <w:pStyle w:val="Normal"/>
        <w:widowControl w:val="false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O przyjęciu dziecka do oddziału przedszkolnego nie decyduje kolejność zgłoszeń.</w:t>
        <w:br/>
        <w:t>2. Dane osobowe oraz dokumentacja postępowania rekrutacyjnego są przechowywane nie dłużej niż do końca okresu, w którym dziecko korzysta z wychowania przedszkolnego.</w:t>
        <w:br/>
        <w:t>3. Dane osobowe kandydatów nieprzyjętych do oddziału przedszkolnego, w toku postępowania rekrutacyjnego są przechowywane przez okres roku, chyba, że na rozstrzygnięcie dyrektora szkoły została wniesiona skarga do sądu administracyjnego    i postępowanie nie zostało zakończone prawomocnym wyrokiem.</w:t>
        <w:br/>
        <w:t>4. W trakcie roku szkolnego dzieci przyjmowane są do oddziału przedszkolnego decyzją dyrektora, w miarę wolnych miejsc.</w:t>
        <w:br/>
        <w:t>5. Regulamin wprowadzony zarządzeniem dyrektora z dnia 3 marca 2015r.</w:t>
      </w:r>
      <w:r>
        <w:rPr>
          <w:rFonts w:cs="Arial" w:ascii="Arial" w:hAnsi="Arial"/>
          <w:b/>
          <w:sz w:val="24"/>
          <w:szCs w:val="24"/>
        </w:rPr>
        <w:br/>
      </w:r>
      <w:r>
        <w:rPr>
          <w:rFonts w:cs="Arial" w:ascii="Arial" w:hAnsi="Arial"/>
          <w:sz w:val="24"/>
          <w:szCs w:val="24"/>
        </w:rPr>
        <w:t xml:space="preserve">6. Regulamin wchodzi w życie z mocą obowiązującą od 17 marca 2015r. </w:t>
        <w:br/>
        <w:t xml:space="preserve">7. Zarządzeniem Dyrektora zostały wprowadzone zmiany w Regulaminie Postępowania Rekrutacyjnego do Oddziału Przedszkolnego przy Szkole Podstawowej  Im. Świętego Michała Archanioła w Bliznem zgodnie z Prawem oświatowym (Dz. U. z 2017r. poz. 60) i Zarządzeniem Nr. 5/2021 Wójta Gminy Jasienica Rosielna z dnia 14 stycznia 2021r.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4"/>
          <w:szCs w:val="24"/>
        </w:rPr>
        <w:t>8. Regulamin zostanie podany do wiadomości rodziców poprzez umieszczenie na stronie internetowej szkoły, oraz na tablicy ogłoszeń dla rodziców.</w:t>
        <w:br/>
        <w:br/>
        <w:t xml:space="preserve">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4a8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70154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164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01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LibreOffice/6.2.4.2$Windows_x86 LibreOffice_project/2412653d852ce75f65fbfa83fb7e7b669a126d64</Application>
  <Pages>2</Pages>
  <Words>1316</Words>
  <Characters>8550</Characters>
  <CharactersWithSpaces>10008</CharactersWithSpaces>
  <Paragraphs>29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2016-02-10T18:48:00Z</dcterms:created>
  <dc:creator>Gierlach</dc:creator>
  <dc:description/>
  <dc:language>pl-PL</dc:language>
  <cp:lastModifiedBy>Użytkownik systemu Windows</cp:lastModifiedBy>
  <cp:lastPrinted>2021-01-21T18:57:00Z</cp:lastPrinted>
  <dcterms:modified xsi:type="dcterms:W3CDTF">2021-01-21T19:02:00Z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